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4452" w14:textId="7EF7BF1A" w:rsidR="00EC3A19" w:rsidRDefault="006C58E8" w:rsidP="006C58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016B3AB7" w14:textId="5EF621C0" w:rsidR="006C58E8" w:rsidRDefault="006C58E8" w:rsidP="006C58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379AB6D" w14:textId="77777777" w:rsidR="006C58E8" w:rsidRDefault="006C58E8" w:rsidP="006C58E8">
      <w:pPr>
        <w:jc w:val="center"/>
        <w:rPr>
          <w:sz w:val="28"/>
          <w:szCs w:val="28"/>
        </w:rPr>
      </w:pPr>
    </w:p>
    <w:p w14:paraId="0B0AE0CA" w14:textId="77777777" w:rsidR="006C58E8" w:rsidRDefault="006C58E8" w:rsidP="006C58E8">
      <w:pPr>
        <w:jc w:val="center"/>
        <w:rPr>
          <w:sz w:val="28"/>
          <w:szCs w:val="28"/>
        </w:rPr>
      </w:pPr>
    </w:p>
    <w:p w14:paraId="030A64A3" w14:textId="3B5E4AB3" w:rsidR="006C58E8" w:rsidRDefault="006C58E8" w:rsidP="006C58E8">
      <w:pPr>
        <w:rPr>
          <w:sz w:val="28"/>
          <w:szCs w:val="28"/>
        </w:rPr>
      </w:pPr>
      <w:r>
        <w:rPr>
          <w:sz w:val="28"/>
          <w:szCs w:val="28"/>
        </w:rPr>
        <w:t>29.02.2024 года № 208</w:t>
      </w:r>
    </w:p>
    <w:p w14:paraId="2B647A0A" w14:textId="77777777" w:rsidR="006C58E8" w:rsidRDefault="006C58E8" w:rsidP="006C58E8">
      <w:pPr>
        <w:rPr>
          <w:sz w:val="28"/>
          <w:szCs w:val="28"/>
        </w:rPr>
      </w:pPr>
    </w:p>
    <w:p w14:paraId="00E9E17C" w14:textId="277C048D" w:rsidR="0084321C" w:rsidRDefault="0084321C" w:rsidP="00FB2BD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193"/>
      </w:tblGrid>
      <w:tr w:rsidR="00F92740" w14:paraId="2CD42AE0" w14:textId="77777777" w:rsidTr="006C58E8">
        <w:tc>
          <w:tcPr>
            <w:tcW w:w="4165" w:type="dxa"/>
          </w:tcPr>
          <w:p w14:paraId="3877BBC1" w14:textId="266764A4" w:rsidR="00F92740" w:rsidRPr="00F92740" w:rsidRDefault="00F92740" w:rsidP="001E7DBB">
            <w:pPr>
              <w:pStyle w:val="ae"/>
              <w:jc w:val="both"/>
              <w:rPr>
                <w:sz w:val="28"/>
                <w:szCs w:val="28"/>
              </w:rPr>
            </w:pPr>
            <w:r w:rsidRPr="00F92740">
              <w:rPr>
                <w:sz w:val="28"/>
                <w:szCs w:val="28"/>
              </w:rPr>
              <w:t>Об</w:t>
            </w:r>
            <w:r w:rsidR="0084321C">
              <w:rPr>
                <w:sz w:val="28"/>
                <w:szCs w:val="28"/>
              </w:rPr>
              <w:t xml:space="preserve">   </w:t>
            </w:r>
            <w:r w:rsidRPr="00F92740">
              <w:rPr>
                <w:sz w:val="28"/>
                <w:szCs w:val="28"/>
              </w:rPr>
              <w:t xml:space="preserve"> </w:t>
            </w:r>
            <w:r w:rsidR="0084321C">
              <w:rPr>
                <w:sz w:val="28"/>
                <w:szCs w:val="28"/>
              </w:rPr>
              <w:t xml:space="preserve"> </w:t>
            </w:r>
            <w:r w:rsidRPr="00F92740">
              <w:rPr>
                <w:sz w:val="28"/>
                <w:szCs w:val="28"/>
              </w:rPr>
              <w:t>утверждении</w:t>
            </w:r>
            <w:r w:rsidR="0084321C">
              <w:rPr>
                <w:sz w:val="28"/>
                <w:szCs w:val="28"/>
              </w:rPr>
              <w:t xml:space="preserve">    </w:t>
            </w:r>
            <w:r w:rsidRPr="00F92740">
              <w:rPr>
                <w:sz w:val="28"/>
                <w:szCs w:val="28"/>
              </w:rPr>
              <w:t xml:space="preserve"> Положения </w:t>
            </w:r>
          </w:p>
          <w:p w14:paraId="646ABD44" w14:textId="1F513D3E" w:rsidR="00F92740" w:rsidRDefault="00F92740" w:rsidP="001E7DB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92740">
              <w:rPr>
                <w:sz w:val="28"/>
                <w:szCs w:val="28"/>
              </w:rPr>
              <w:t>межведомственной комиссии, рассматривающей вопросы оказания государственной социальной помощи на основании социального контракта</w:t>
            </w:r>
            <w:r>
              <w:rPr>
                <w:sz w:val="28"/>
                <w:szCs w:val="28"/>
              </w:rPr>
              <w:t xml:space="preserve"> </w:t>
            </w:r>
            <w:r w:rsidRPr="00F92740">
              <w:rPr>
                <w:sz w:val="28"/>
                <w:szCs w:val="28"/>
              </w:rPr>
              <w:t>в Карталинском муниципальном районе</w:t>
            </w:r>
          </w:p>
          <w:p w14:paraId="0AA73AA2" w14:textId="77777777" w:rsidR="001E7DBB" w:rsidRPr="00F92740" w:rsidRDefault="001E7DBB" w:rsidP="001E7DBB">
            <w:pPr>
              <w:pStyle w:val="ae"/>
              <w:jc w:val="both"/>
              <w:rPr>
                <w:sz w:val="28"/>
                <w:szCs w:val="28"/>
              </w:rPr>
            </w:pPr>
          </w:p>
          <w:p w14:paraId="6DEBD7F4" w14:textId="77777777" w:rsidR="00F92740" w:rsidRDefault="00F92740" w:rsidP="001E7D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14:paraId="0BC8AE52" w14:textId="77777777" w:rsidR="00F92740" w:rsidRDefault="00F92740" w:rsidP="001E7DBB">
            <w:pPr>
              <w:jc w:val="both"/>
              <w:rPr>
                <w:sz w:val="28"/>
                <w:szCs w:val="28"/>
              </w:rPr>
            </w:pPr>
          </w:p>
        </w:tc>
      </w:tr>
    </w:tbl>
    <w:p w14:paraId="0737AD84" w14:textId="63EC40C6" w:rsidR="00F92740" w:rsidRPr="00F92740" w:rsidRDefault="002143CB" w:rsidP="001E7DBB">
      <w:pPr>
        <w:ind w:firstLine="709"/>
        <w:jc w:val="both"/>
        <w:rPr>
          <w:sz w:val="28"/>
          <w:szCs w:val="28"/>
        </w:rPr>
      </w:pPr>
      <w:r w:rsidRPr="002818FD">
        <w:rPr>
          <w:sz w:val="28"/>
          <w:szCs w:val="28"/>
        </w:rPr>
        <w:t>Во исполнение</w:t>
      </w:r>
      <w:r w:rsidR="002818FD" w:rsidRPr="002818FD">
        <w:rPr>
          <w:sz w:val="28"/>
          <w:szCs w:val="28"/>
        </w:rPr>
        <w:t xml:space="preserve"> Закона Челябинской области от 24 ноября 2005 года № 430-ЗО «О наделении органов местного самоуправления государственными полномочиями по социальной поддержке отдельных категорий граждан»,</w:t>
      </w:r>
      <w:r w:rsidRPr="002818FD">
        <w:rPr>
          <w:sz w:val="28"/>
          <w:szCs w:val="28"/>
        </w:rPr>
        <w:t xml:space="preserve"> </w:t>
      </w:r>
      <w:hyperlink r:id="rId8" w:history="1">
        <w:r w:rsidR="00F92740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 xml:space="preserve">Приказа Министерства социальных отношений Челябинской области от </w:t>
        </w:r>
        <w:r w:rsidR="00030E3F">
          <w:rPr>
            <w:rStyle w:val="af1"/>
            <w:rFonts w:cs="Times New Roman CYR"/>
            <w:bCs/>
            <w:color w:val="auto"/>
            <w:sz w:val="28"/>
            <w:szCs w:val="28"/>
          </w:rPr>
          <w:t xml:space="preserve">           </w:t>
        </w:r>
        <w:r w:rsidR="00F92740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>14 декабря 2023 г</w:t>
        </w:r>
        <w:r w:rsidR="0084321C">
          <w:rPr>
            <w:rStyle w:val="af1"/>
            <w:rFonts w:cs="Times New Roman CYR"/>
            <w:bCs/>
            <w:color w:val="auto"/>
            <w:sz w:val="28"/>
            <w:szCs w:val="28"/>
          </w:rPr>
          <w:t xml:space="preserve">ода </w:t>
        </w:r>
        <w:r w:rsidR="00F92740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>№ 717 «Об утверждении порядка назначения и выплаты государственной социальной помощи в виде социального пособия на основании социального контракта»</w:t>
        </w:r>
      </w:hyperlink>
      <w:r w:rsidR="00FB2BD7" w:rsidRPr="00F92740">
        <w:rPr>
          <w:sz w:val="28"/>
          <w:szCs w:val="28"/>
        </w:rPr>
        <w:t xml:space="preserve">, </w:t>
      </w:r>
    </w:p>
    <w:p w14:paraId="7E084537" w14:textId="77777777" w:rsidR="00F92740" w:rsidRDefault="00FB2BD7" w:rsidP="001E7D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14:paraId="1E544BE3" w14:textId="77777777" w:rsidR="00FB2BD7" w:rsidRDefault="00F92740" w:rsidP="001E7DB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BD7">
        <w:rPr>
          <w:sz w:val="28"/>
          <w:szCs w:val="28"/>
        </w:rPr>
        <w:t>1. Утвердить</w:t>
      </w:r>
      <w:r w:rsidR="002143CB">
        <w:rPr>
          <w:sz w:val="28"/>
          <w:szCs w:val="28"/>
        </w:rPr>
        <w:t xml:space="preserve"> прилагаемое</w:t>
      </w:r>
      <w:r w:rsidR="00FB2BD7">
        <w:rPr>
          <w:sz w:val="28"/>
          <w:szCs w:val="28"/>
        </w:rPr>
        <w:t xml:space="preserve"> </w:t>
      </w:r>
      <w:r w:rsidRPr="00F92740">
        <w:rPr>
          <w:sz w:val="28"/>
          <w:szCs w:val="28"/>
        </w:rPr>
        <w:t>Положени</w:t>
      </w:r>
      <w:r w:rsidR="00437429">
        <w:rPr>
          <w:sz w:val="28"/>
          <w:szCs w:val="28"/>
        </w:rPr>
        <w:t>е</w:t>
      </w:r>
      <w:r w:rsidRPr="00F92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92740">
        <w:rPr>
          <w:sz w:val="28"/>
          <w:szCs w:val="28"/>
        </w:rPr>
        <w:t>межведомственной комиссии, рассматривающей вопросы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F92740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>.</w:t>
      </w:r>
    </w:p>
    <w:p w14:paraId="22F01583" w14:textId="637391B3" w:rsidR="00F92740" w:rsidRDefault="00F92740" w:rsidP="001E7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</w:t>
      </w:r>
      <w:r w:rsidRPr="009B3AE1">
        <w:rPr>
          <w:sz w:val="28"/>
          <w:szCs w:val="28"/>
        </w:rPr>
        <w:t xml:space="preserve"> администрации Карталинского муниципального района от </w:t>
      </w:r>
      <w:r>
        <w:rPr>
          <w:sz w:val="28"/>
          <w:szCs w:val="28"/>
        </w:rPr>
        <w:t xml:space="preserve">09.11.2020 года № </w:t>
      </w:r>
      <w:proofErr w:type="gramStart"/>
      <w:r>
        <w:rPr>
          <w:sz w:val="28"/>
          <w:szCs w:val="28"/>
        </w:rPr>
        <w:t xml:space="preserve">1017 </w:t>
      </w:r>
      <w:r w:rsidRPr="009B3AE1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 утверждении Положения о комиссии по предоставлению гражданам государственной социальной помощи на основании социального контракта в Карталинском муниципальном районе</w:t>
      </w:r>
      <w:r w:rsidRPr="009B3AE1">
        <w:rPr>
          <w:sz w:val="28"/>
          <w:szCs w:val="28"/>
        </w:rPr>
        <w:t>» считать утратившим силу.</w:t>
      </w:r>
    </w:p>
    <w:p w14:paraId="6F761875" w14:textId="77777777" w:rsidR="00FB2BD7" w:rsidRDefault="00F92740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BD7">
        <w:rPr>
          <w:sz w:val="28"/>
          <w:szCs w:val="28"/>
        </w:rPr>
        <w:t xml:space="preserve">. Разместить настоящее постановление на официальном сайте </w:t>
      </w:r>
      <w:r w:rsidR="002143CB">
        <w:rPr>
          <w:sz w:val="28"/>
          <w:szCs w:val="28"/>
        </w:rPr>
        <w:t>администрации</w:t>
      </w:r>
      <w:r w:rsidR="00FB2BD7">
        <w:rPr>
          <w:sz w:val="28"/>
          <w:szCs w:val="28"/>
        </w:rPr>
        <w:t xml:space="preserve"> Карталинского муниципального района</w:t>
      </w:r>
      <w:r w:rsidR="003510FE">
        <w:rPr>
          <w:sz w:val="28"/>
          <w:szCs w:val="28"/>
        </w:rPr>
        <w:t>.</w:t>
      </w:r>
    </w:p>
    <w:p w14:paraId="2095207D" w14:textId="2830F156" w:rsidR="00FB2BD7" w:rsidRDefault="00F92740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BD7">
        <w:rPr>
          <w:sz w:val="28"/>
          <w:szCs w:val="28"/>
        </w:rPr>
        <w:t xml:space="preserve">. </w:t>
      </w:r>
      <w:r w:rsidRPr="009B3AE1">
        <w:rPr>
          <w:sz w:val="28"/>
          <w:szCs w:val="28"/>
        </w:rPr>
        <w:t xml:space="preserve">Контроль за исполнением настоящего </w:t>
      </w:r>
      <w:r w:rsidR="00030E3F">
        <w:rPr>
          <w:sz w:val="28"/>
          <w:szCs w:val="28"/>
        </w:rPr>
        <w:t>постановле</w:t>
      </w:r>
      <w:r w:rsidRPr="009B3AE1">
        <w:rPr>
          <w:sz w:val="28"/>
          <w:szCs w:val="28"/>
        </w:rPr>
        <w:t>ния возложить на первого заместителя главы Карталинского муниципального района</w:t>
      </w:r>
      <w:r w:rsidR="001E7DBB">
        <w:rPr>
          <w:sz w:val="28"/>
          <w:szCs w:val="28"/>
        </w:rPr>
        <w:t xml:space="preserve">  </w:t>
      </w:r>
      <w:r w:rsidRPr="009B3AE1">
        <w:rPr>
          <w:sz w:val="28"/>
          <w:szCs w:val="28"/>
        </w:rPr>
        <w:t xml:space="preserve"> Куличкова А.И.</w:t>
      </w:r>
    </w:p>
    <w:p w14:paraId="2BC46172" w14:textId="4D36A9B5" w:rsidR="001E7DBB" w:rsidRDefault="001E7DBB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</w:t>
      </w:r>
      <w:r w:rsidR="00030E3F">
        <w:rPr>
          <w:sz w:val="28"/>
          <w:szCs w:val="28"/>
        </w:rPr>
        <w:t xml:space="preserve">яет свое действие </w:t>
      </w:r>
      <w:r>
        <w:rPr>
          <w:sz w:val="28"/>
          <w:szCs w:val="28"/>
        </w:rPr>
        <w:t>на правоотношения, возникшие с 01.01.2024 года.</w:t>
      </w:r>
    </w:p>
    <w:p w14:paraId="28257A75" w14:textId="77777777" w:rsidR="001E7DBB" w:rsidRDefault="001E7DBB" w:rsidP="001E7DBB">
      <w:pPr>
        <w:ind w:firstLine="709"/>
        <w:jc w:val="both"/>
        <w:rPr>
          <w:sz w:val="28"/>
          <w:szCs w:val="28"/>
        </w:rPr>
      </w:pPr>
    </w:p>
    <w:p w14:paraId="11798501" w14:textId="77777777" w:rsidR="00FB2BD7" w:rsidRDefault="00FB2BD7" w:rsidP="001E7D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Карталинского</w:t>
      </w:r>
      <w:proofErr w:type="gramEnd"/>
    </w:p>
    <w:p w14:paraId="7DF03E2B" w14:textId="4260BCD9" w:rsidR="00FB2BD7" w:rsidRDefault="00FB2BD7" w:rsidP="001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14:paraId="5366A279" w14:textId="73AF3E87" w:rsidR="00FB2BD7" w:rsidRDefault="00FB2BD7" w:rsidP="001E7DB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14:paraId="2373DE1D" w14:textId="77777777" w:rsidR="00FB2BD7" w:rsidRDefault="00FB2BD7" w:rsidP="001E7DB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14:paraId="2F1CD66D" w14:textId="77777777" w:rsidR="00FB2BD7" w:rsidRDefault="00FB2BD7" w:rsidP="001E7DBB">
      <w:pPr>
        <w:tabs>
          <w:tab w:val="left" w:pos="3686"/>
          <w:tab w:val="left" w:pos="4253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005AEFEA" w14:textId="65F03A77" w:rsidR="00FB2BD7" w:rsidRDefault="00520BA4" w:rsidP="001E7DBB">
      <w:pPr>
        <w:tabs>
          <w:tab w:val="left" w:pos="3686"/>
        </w:tabs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B76D4">
        <w:rPr>
          <w:bCs/>
          <w:sz w:val="28"/>
          <w:szCs w:val="28"/>
        </w:rPr>
        <w:t>29.02.</w:t>
      </w:r>
      <w:r w:rsidR="0084321C">
        <w:rPr>
          <w:bCs/>
          <w:sz w:val="28"/>
          <w:szCs w:val="28"/>
        </w:rPr>
        <w:t xml:space="preserve">2024 </w:t>
      </w:r>
      <w:r w:rsidR="00437429">
        <w:rPr>
          <w:bCs/>
          <w:sz w:val="28"/>
          <w:szCs w:val="28"/>
        </w:rPr>
        <w:t>года №</w:t>
      </w:r>
      <w:r w:rsidR="004B76D4">
        <w:rPr>
          <w:bCs/>
          <w:sz w:val="28"/>
          <w:szCs w:val="28"/>
        </w:rPr>
        <w:t xml:space="preserve"> 208</w:t>
      </w:r>
    </w:p>
    <w:p w14:paraId="3BB28F18" w14:textId="77777777" w:rsidR="00FB2BD7" w:rsidRDefault="00FB2BD7" w:rsidP="001E7DBB">
      <w:pPr>
        <w:jc w:val="center"/>
        <w:rPr>
          <w:sz w:val="28"/>
          <w:szCs w:val="28"/>
        </w:rPr>
      </w:pPr>
    </w:p>
    <w:p w14:paraId="4C285034" w14:textId="2E3CDF37" w:rsidR="00FB2BD7" w:rsidRDefault="00FB2BD7" w:rsidP="001E7DBB">
      <w:pPr>
        <w:jc w:val="center"/>
        <w:rPr>
          <w:sz w:val="28"/>
          <w:szCs w:val="28"/>
        </w:rPr>
      </w:pPr>
    </w:p>
    <w:p w14:paraId="704C1FFD" w14:textId="77777777" w:rsidR="001E7DBB" w:rsidRDefault="001E7DBB" w:rsidP="001E7DBB">
      <w:pPr>
        <w:jc w:val="center"/>
        <w:rPr>
          <w:sz w:val="28"/>
          <w:szCs w:val="28"/>
        </w:rPr>
      </w:pPr>
    </w:p>
    <w:p w14:paraId="7A586D5B" w14:textId="77777777" w:rsidR="0084321C" w:rsidRDefault="00437429" w:rsidP="001E7DBB">
      <w:pPr>
        <w:jc w:val="center"/>
        <w:rPr>
          <w:sz w:val="28"/>
          <w:szCs w:val="28"/>
        </w:rPr>
      </w:pPr>
      <w:r w:rsidRPr="00F9274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92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92740">
        <w:rPr>
          <w:sz w:val="28"/>
          <w:szCs w:val="28"/>
        </w:rPr>
        <w:t>межведомственной</w:t>
      </w:r>
    </w:p>
    <w:p w14:paraId="13CE1D3A" w14:textId="6543F32A" w:rsidR="0084321C" w:rsidRDefault="00437429" w:rsidP="001E7DBB">
      <w:pPr>
        <w:jc w:val="center"/>
        <w:rPr>
          <w:sz w:val="28"/>
          <w:szCs w:val="28"/>
        </w:rPr>
      </w:pPr>
      <w:r w:rsidRPr="00F92740">
        <w:rPr>
          <w:sz w:val="28"/>
          <w:szCs w:val="28"/>
        </w:rPr>
        <w:t xml:space="preserve"> комиссии, рассматривающей вопросы</w:t>
      </w:r>
    </w:p>
    <w:p w14:paraId="449F7198" w14:textId="33D5BE8B" w:rsidR="0084321C" w:rsidRDefault="00437429" w:rsidP="001E7DBB">
      <w:pPr>
        <w:jc w:val="center"/>
        <w:rPr>
          <w:sz w:val="28"/>
          <w:szCs w:val="28"/>
        </w:rPr>
      </w:pPr>
      <w:r w:rsidRPr="00F92740">
        <w:rPr>
          <w:sz w:val="28"/>
          <w:szCs w:val="28"/>
        </w:rPr>
        <w:t xml:space="preserve"> оказания государственной социальной</w:t>
      </w:r>
    </w:p>
    <w:p w14:paraId="5A06F64C" w14:textId="60B63C01" w:rsidR="0084321C" w:rsidRDefault="00437429" w:rsidP="001E7DBB">
      <w:pPr>
        <w:jc w:val="center"/>
        <w:rPr>
          <w:sz w:val="28"/>
          <w:szCs w:val="28"/>
        </w:rPr>
      </w:pPr>
      <w:r w:rsidRPr="00F92740">
        <w:rPr>
          <w:sz w:val="28"/>
          <w:szCs w:val="28"/>
        </w:rPr>
        <w:t xml:space="preserve">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F92740">
        <w:rPr>
          <w:sz w:val="28"/>
          <w:szCs w:val="28"/>
        </w:rPr>
        <w:t xml:space="preserve"> </w:t>
      </w:r>
    </w:p>
    <w:p w14:paraId="6C2C6539" w14:textId="1E228B0B" w:rsidR="00FB2BD7" w:rsidRDefault="001E7DBB" w:rsidP="001E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7429" w:rsidRPr="00F92740">
        <w:rPr>
          <w:sz w:val="28"/>
          <w:szCs w:val="28"/>
        </w:rPr>
        <w:t>Карталинском муниципальном районе</w:t>
      </w:r>
      <w:r w:rsidR="00A81B02">
        <w:rPr>
          <w:sz w:val="28"/>
          <w:szCs w:val="28"/>
        </w:rPr>
        <w:t xml:space="preserve"> </w:t>
      </w:r>
      <w:r w:rsidR="0084321C">
        <w:rPr>
          <w:sz w:val="28"/>
          <w:szCs w:val="28"/>
        </w:rPr>
        <w:t xml:space="preserve"> </w:t>
      </w:r>
    </w:p>
    <w:p w14:paraId="7920219B" w14:textId="77777777" w:rsidR="001E7DBB" w:rsidRDefault="001E7DBB" w:rsidP="001E7DBB">
      <w:pPr>
        <w:jc w:val="center"/>
        <w:rPr>
          <w:sz w:val="28"/>
          <w:szCs w:val="28"/>
        </w:rPr>
      </w:pPr>
    </w:p>
    <w:p w14:paraId="7E343DB4" w14:textId="77777777" w:rsidR="0085040A" w:rsidRDefault="0085040A" w:rsidP="001E7DBB">
      <w:pPr>
        <w:jc w:val="center"/>
        <w:rPr>
          <w:sz w:val="28"/>
          <w:szCs w:val="28"/>
        </w:rPr>
      </w:pPr>
    </w:p>
    <w:p w14:paraId="3530284A" w14:textId="77777777" w:rsidR="0090479B" w:rsidRDefault="00D31ABE" w:rsidP="001E7DB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BD7" w:rsidRPr="00D31ABE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D31ABE">
        <w:rPr>
          <w:sz w:val="28"/>
          <w:szCs w:val="28"/>
        </w:rPr>
        <w:t>ежведомственн</w:t>
      </w:r>
      <w:r>
        <w:rPr>
          <w:sz w:val="28"/>
          <w:szCs w:val="28"/>
        </w:rPr>
        <w:t>ая комиссия</w:t>
      </w:r>
      <w:r w:rsidRPr="00D31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ABE">
        <w:rPr>
          <w:sz w:val="28"/>
          <w:szCs w:val="28"/>
        </w:rPr>
        <w:t>рассматривающ</w:t>
      </w:r>
      <w:r>
        <w:rPr>
          <w:sz w:val="28"/>
          <w:szCs w:val="28"/>
        </w:rPr>
        <w:t xml:space="preserve">ая </w:t>
      </w:r>
      <w:r w:rsidRPr="00D31ABE">
        <w:rPr>
          <w:sz w:val="28"/>
          <w:szCs w:val="28"/>
        </w:rPr>
        <w:t>вопросы оказания</w:t>
      </w:r>
      <w:r>
        <w:rPr>
          <w:sz w:val="28"/>
          <w:szCs w:val="28"/>
        </w:rPr>
        <w:t xml:space="preserve"> </w:t>
      </w:r>
      <w:r w:rsidRPr="00D31ABE">
        <w:rPr>
          <w:sz w:val="28"/>
          <w:szCs w:val="28"/>
        </w:rPr>
        <w:t>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="00FB2BD7">
        <w:rPr>
          <w:sz w:val="28"/>
          <w:szCs w:val="28"/>
        </w:rPr>
        <w:t xml:space="preserve">(далее </w:t>
      </w:r>
      <w:r w:rsidR="00A81B02">
        <w:rPr>
          <w:sz w:val="28"/>
          <w:szCs w:val="28"/>
        </w:rPr>
        <w:t xml:space="preserve">именуется </w:t>
      </w:r>
      <w:r w:rsidR="00FB2BD7">
        <w:rPr>
          <w:sz w:val="28"/>
          <w:szCs w:val="28"/>
        </w:rPr>
        <w:t>- комиссия) создана при администрации Карталинского муниципального района для рассмотрения вопрос</w:t>
      </w:r>
      <w:r w:rsidR="002818FD">
        <w:rPr>
          <w:sz w:val="28"/>
          <w:szCs w:val="28"/>
        </w:rPr>
        <w:t>ов</w:t>
      </w:r>
      <w:r w:rsidR="00FB2BD7">
        <w:rPr>
          <w:sz w:val="28"/>
          <w:szCs w:val="28"/>
        </w:rPr>
        <w:t xml:space="preserve"> о  </w:t>
      </w:r>
      <w:r w:rsidR="002818FD">
        <w:rPr>
          <w:sz w:val="28"/>
          <w:szCs w:val="28"/>
        </w:rPr>
        <w:t>назначении и выплат</w:t>
      </w:r>
      <w:r w:rsidR="00C47DE6">
        <w:rPr>
          <w:sz w:val="28"/>
          <w:szCs w:val="28"/>
        </w:rPr>
        <w:t>е</w:t>
      </w:r>
      <w:r w:rsidR="00FB2BD7">
        <w:rPr>
          <w:sz w:val="28"/>
          <w:szCs w:val="28"/>
        </w:rPr>
        <w:t xml:space="preserve"> государственной социальной помощи</w:t>
      </w:r>
      <w:r w:rsidR="002818FD">
        <w:rPr>
          <w:sz w:val="28"/>
          <w:szCs w:val="28"/>
        </w:rPr>
        <w:t xml:space="preserve"> в виде социального пособия</w:t>
      </w:r>
      <w:r w:rsidR="00FB2BD7">
        <w:rPr>
          <w:sz w:val="28"/>
          <w:szCs w:val="28"/>
        </w:rPr>
        <w:t xml:space="preserve"> на основании социального контракта проживающим в Карталинском муниципальном районе  малоимущим одиноко проживающим гражданам и малоимущим семьям.</w:t>
      </w:r>
    </w:p>
    <w:p w14:paraId="13866924" w14:textId="2B87B5EF" w:rsidR="0090479B" w:rsidRDefault="00FB2BD7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Федеральным законом от 17.07.1999 года № 178-ФЗ «О государственной социальной помощи», Законом Челябинской области от 02.07.2020 года №</w:t>
      </w:r>
      <w:r w:rsidR="0090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187-ЗО </w:t>
      </w:r>
      <w:r w:rsidR="009047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 государственной социальной помощи в Чел</w:t>
      </w:r>
      <w:r w:rsidR="0090479B">
        <w:rPr>
          <w:sz w:val="28"/>
          <w:szCs w:val="28"/>
        </w:rPr>
        <w:t xml:space="preserve">ябинской области», </w:t>
      </w:r>
      <w:hyperlink r:id="rId9" w:history="1">
        <w:r w:rsidR="00C47DE6">
          <w:rPr>
            <w:rStyle w:val="af1"/>
            <w:rFonts w:cs="Times New Roman CYR"/>
            <w:bCs/>
            <w:color w:val="auto"/>
            <w:sz w:val="28"/>
            <w:szCs w:val="28"/>
          </w:rPr>
          <w:t>п</w:t>
        </w:r>
        <w:r w:rsidR="00C47DE6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>риказ</w:t>
        </w:r>
        <w:r w:rsidR="00C47DE6">
          <w:rPr>
            <w:rStyle w:val="af1"/>
            <w:rFonts w:cs="Times New Roman CYR"/>
            <w:bCs/>
            <w:color w:val="auto"/>
            <w:sz w:val="28"/>
            <w:szCs w:val="28"/>
          </w:rPr>
          <w:t>ом</w:t>
        </w:r>
        <w:r w:rsidR="00C47DE6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 xml:space="preserve"> Министерства социальных отношений Челябинской области от 14 декабря 2023 г</w:t>
        </w:r>
        <w:r w:rsidR="0084321C">
          <w:rPr>
            <w:rStyle w:val="af1"/>
            <w:rFonts w:cs="Times New Roman CYR"/>
            <w:bCs/>
            <w:color w:val="auto"/>
            <w:sz w:val="28"/>
            <w:szCs w:val="28"/>
          </w:rPr>
          <w:t>ода</w:t>
        </w:r>
        <w:r w:rsidR="00C47DE6" w:rsidRPr="00F92740">
          <w:rPr>
            <w:rStyle w:val="af1"/>
            <w:rFonts w:cs="Times New Roman CYR"/>
            <w:bCs/>
            <w:color w:val="auto"/>
            <w:sz w:val="28"/>
            <w:szCs w:val="28"/>
          </w:rPr>
          <w:t xml:space="preserve"> № 717 «Об утверждении порядка назначения и выплаты государственной социальной помощи в виде социального пособия на основании социального контракта»</w:t>
        </w:r>
      </w:hyperlink>
      <w:r>
        <w:rPr>
          <w:sz w:val="28"/>
          <w:szCs w:val="28"/>
        </w:rPr>
        <w:t xml:space="preserve"> и иными нормативными правовыми актами Российской Федерации, Ч</w:t>
      </w:r>
      <w:r w:rsidR="0090479B">
        <w:rPr>
          <w:sz w:val="28"/>
          <w:szCs w:val="28"/>
        </w:rPr>
        <w:t>елябинской области и настоящим П</w:t>
      </w:r>
      <w:r>
        <w:rPr>
          <w:sz w:val="28"/>
          <w:szCs w:val="28"/>
        </w:rPr>
        <w:t>оложением</w:t>
      </w:r>
      <w:r w:rsidR="00030E3F">
        <w:rPr>
          <w:sz w:val="28"/>
          <w:szCs w:val="28"/>
        </w:rPr>
        <w:t xml:space="preserve"> о межведомственной комиссии, рассматривающей вопросы оказания государственной социальной помощи на основании социального контракта в Карталинском муниципальном районе.</w:t>
      </w:r>
    </w:p>
    <w:p w14:paraId="267C3DC8" w14:textId="001397F6" w:rsidR="00FB2BD7" w:rsidRDefault="00FB2BD7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040A">
        <w:rPr>
          <w:sz w:val="28"/>
          <w:szCs w:val="28"/>
        </w:rPr>
        <w:t xml:space="preserve"> </w:t>
      </w:r>
      <w:r w:rsidR="009047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0479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входят представители органов местного самоуправления Карталинского муниципального района в сфере социальной </w:t>
      </w:r>
      <w:proofErr w:type="gramStart"/>
      <w:r>
        <w:rPr>
          <w:sz w:val="28"/>
          <w:szCs w:val="28"/>
        </w:rPr>
        <w:t>защиты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</w:t>
      </w:r>
      <w:proofErr w:type="gramEnd"/>
      <w:r>
        <w:rPr>
          <w:sz w:val="28"/>
          <w:szCs w:val="28"/>
        </w:rPr>
        <w:t xml:space="preserve">, 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занятости,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здравоохранения,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образования, 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B0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</w:p>
    <w:p w14:paraId="075AE1E0" w14:textId="77777777" w:rsidR="0090479B" w:rsidRPr="0085040A" w:rsidRDefault="00FB2BD7" w:rsidP="001E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других организаций. </w:t>
      </w:r>
      <w:r w:rsidR="0085040A" w:rsidRPr="0085040A">
        <w:rPr>
          <w:color w:val="22272F"/>
          <w:sz w:val="28"/>
          <w:szCs w:val="28"/>
          <w:shd w:val="clear" w:color="auto" w:fill="FFFFFF"/>
        </w:rPr>
        <w:t>Состав комиссии утверждается распоряжением администрации Карталинского муниципального района.</w:t>
      </w:r>
    </w:p>
    <w:p w14:paraId="4497F50A" w14:textId="77777777" w:rsidR="00FB2BD7" w:rsidRDefault="00FB2BD7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членов комиссии должно быть не менее 5 человек.</w:t>
      </w:r>
    </w:p>
    <w:p w14:paraId="14A04FFC" w14:textId="0A7AE55B" w:rsidR="00A9354B" w:rsidRDefault="00A9354B" w:rsidP="008750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BD7" w:rsidRPr="00A9354B">
        <w:rPr>
          <w:sz w:val="28"/>
          <w:szCs w:val="28"/>
        </w:rPr>
        <w:t xml:space="preserve">5. </w:t>
      </w:r>
      <w:r w:rsidRPr="00A9354B">
        <w:rPr>
          <w:sz w:val="28"/>
          <w:szCs w:val="28"/>
        </w:rPr>
        <w:t>Подготовленные Управлением социальной защиты населения Карталинского муниципального района Челябинской области</w:t>
      </w:r>
      <w:r w:rsidR="0084321C">
        <w:rPr>
          <w:sz w:val="28"/>
          <w:szCs w:val="28"/>
        </w:rPr>
        <w:t xml:space="preserve"> </w:t>
      </w:r>
      <w:r w:rsidRPr="00A9354B">
        <w:rPr>
          <w:sz w:val="28"/>
          <w:szCs w:val="28"/>
        </w:rPr>
        <w:t>социальный контракт, программа социальной адаптации и прилагаемые к ней материалы, в том числе подготовленный заявителем, бизнес-план,</w:t>
      </w:r>
      <w:r w:rsidR="0084321C">
        <w:rPr>
          <w:sz w:val="28"/>
          <w:szCs w:val="28"/>
        </w:rPr>
        <w:t xml:space="preserve"> смету расходов</w:t>
      </w:r>
      <w:r w:rsidRPr="00A9354B">
        <w:rPr>
          <w:sz w:val="28"/>
          <w:szCs w:val="28"/>
        </w:rPr>
        <w:t xml:space="preserve"> в </w:t>
      </w:r>
      <w:r w:rsidRPr="00A9354B">
        <w:rPr>
          <w:sz w:val="28"/>
          <w:szCs w:val="28"/>
        </w:rPr>
        <w:lastRenderedPageBreak/>
        <w:t>обязательном порядке рассматриваются на заседании комиссии,  до заключения социального контракта.</w:t>
      </w:r>
    </w:p>
    <w:p w14:paraId="652937BC" w14:textId="170B817F" w:rsidR="00A9354B" w:rsidRPr="00F649AA" w:rsidRDefault="00A9354B" w:rsidP="001E7D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79F">
        <w:rPr>
          <w:sz w:val="28"/>
          <w:szCs w:val="28"/>
        </w:rPr>
        <w:t>6</w:t>
      </w:r>
      <w:r w:rsidRPr="00F649AA">
        <w:rPr>
          <w:sz w:val="28"/>
          <w:szCs w:val="28"/>
        </w:rPr>
        <w:t xml:space="preserve">. Комиссия в течение пяти календарных дней после обращения заявителя и представления им необходимых документов либо в течение пяти календарных дней со дня окончания проверки (комиссионного обследования), предусмотренной </w:t>
      </w:r>
      <w:hyperlink w:anchor="sub_1007" w:history="1">
        <w:r w:rsidRPr="00F649AA">
          <w:rPr>
            <w:rStyle w:val="af1"/>
            <w:rFonts w:cs="Times New Roman CYR"/>
            <w:color w:val="auto"/>
            <w:sz w:val="28"/>
            <w:szCs w:val="28"/>
          </w:rPr>
          <w:t>пунктом 7</w:t>
        </w:r>
      </w:hyperlink>
      <w:r w:rsidRPr="00F649AA">
        <w:rPr>
          <w:sz w:val="28"/>
          <w:szCs w:val="28"/>
        </w:rPr>
        <w:t xml:space="preserve"> Порядка</w:t>
      </w:r>
      <w:r w:rsidR="00F649AA" w:rsidRPr="00F649AA">
        <w:rPr>
          <w:sz w:val="28"/>
          <w:szCs w:val="28"/>
        </w:rPr>
        <w:t xml:space="preserve"> </w:t>
      </w:r>
      <w:r w:rsidR="00C45484" w:rsidRPr="00F649AA">
        <w:rPr>
          <w:sz w:val="28"/>
          <w:szCs w:val="28"/>
        </w:rPr>
        <w:t>назначения и выплаты государственной социальной помощи в виде социального пособия на основании социального контракта</w:t>
      </w:r>
      <w:r w:rsidR="00F649AA" w:rsidRPr="00F649AA">
        <w:rPr>
          <w:sz w:val="28"/>
          <w:szCs w:val="28"/>
        </w:rPr>
        <w:t xml:space="preserve">, утвержденного приказом </w:t>
      </w:r>
      <w:r w:rsidR="00C45484" w:rsidRPr="00F649AA">
        <w:rPr>
          <w:sz w:val="28"/>
          <w:szCs w:val="28"/>
        </w:rPr>
        <w:t>Министерства социальных отношений Челябинской облас</w:t>
      </w:r>
      <w:r w:rsidR="00F649AA" w:rsidRPr="00F649AA">
        <w:rPr>
          <w:sz w:val="28"/>
          <w:szCs w:val="28"/>
        </w:rPr>
        <w:t>ти от 14 декабря 2023 г</w:t>
      </w:r>
      <w:r w:rsidR="0084321C">
        <w:rPr>
          <w:sz w:val="28"/>
          <w:szCs w:val="28"/>
        </w:rPr>
        <w:t>ода</w:t>
      </w:r>
      <w:r w:rsidR="00F649AA" w:rsidRPr="00F649AA">
        <w:rPr>
          <w:sz w:val="28"/>
          <w:szCs w:val="28"/>
        </w:rPr>
        <w:t xml:space="preserve"> № 717</w:t>
      </w:r>
      <w:r w:rsidRPr="00F649AA">
        <w:rPr>
          <w:sz w:val="28"/>
          <w:szCs w:val="28"/>
        </w:rPr>
        <w:t>, но не позднее чем через двадцать пять календарных дней после обращения заявителя и представления им необходимых документов (в случае проведения такой проверки (комиссионного обследования)) рассматривает пакет документов заявителя, оценивает</w:t>
      </w:r>
      <w:r w:rsidR="001E7DBB">
        <w:rPr>
          <w:sz w:val="28"/>
          <w:szCs w:val="28"/>
        </w:rPr>
        <w:t xml:space="preserve"> подготовленный органом социальной защиты населения</w:t>
      </w:r>
      <w:r w:rsidR="0084321C">
        <w:rPr>
          <w:sz w:val="28"/>
          <w:szCs w:val="28"/>
        </w:rPr>
        <w:t xml:space="preserve"> </w:t>
      </w:r>
      <w:r w:rsidRPr="00F649AA">
        <w:rPr>
          <w:sz w:val="28"/>
          <w:szCs w:val="28"/>
        </w:rPr>
        <w:t xml:space="preserve">по месту жительства или месту пребывания заявителя проект социального контракта с прилагаемой к нему программой социальной адаптации на предмет достижения ожидаемых результатов, предусмотренных в </w:t>
      </w:r>
      <w:hyperlink w:anchor="sub_1002" w:history="1">
        <w:r w:rsidRPr="00F649AA">
          <w:rPr>
            <w:rStyle w:val="af1"/>
            <w:rFonts w:cs="Times New Roman CYR"/>
            <w:color w:val="auto"/>
            <w:sz w:val="28"/>
            <w:szCs w:val="28"/>
          </w:rPr>
          <w:t>пункте 2</w:t>
        </w:r>
      </w:hyperlink>
      <w:r w:rsidRPr="00F649AA">
        <w:rPr>
          <w:sz w:val="28"/>
          <w:szCs w:val="28"/>
        </w:rPr>
        <w:t xml:space="preserve"> </w:t>
      </w:r>
      <w:r w:rsidR="00F649AA" w:rsidRPr="00F649AA">
        <w:rPr>
          <w:sz w:val="28"/>
          <w:szCs w:val="28"/>
        </w:rPr>
        <w:t>Порядка назначения и выплаты государственной социальной помощи в виде социального пособия на основании социального контракта, утвержденного приказом Министерства социальных отношений Челябинской области от</w:t>
      </w:r>
      <w:r w:rsidR="00030E3F">
        <w:rPr>
          <w:sz w:val="28"/>
          <w:szCs w:val="28"/>
        </w:rPr>
        <w:t xml:space="preserve">        </w:t>
      </w:r>
      <w:r w:rsidR="00F649AA" w:rsidRPr="00F649AA">
        <w:rPr>
          <w:sz w:val="28"/>
          <w:szCs w:val="28"/>
        </w:rPr>
        <w:t xml:space="preserve"> 14 декабря 2023 г</w:t>
      </w:r>
      <w:r w:rsidR="0084321C">
        <w:rPr>
          <w:sz w:val="28"/>
          <w:szCs w:val="28"/>
        </w:rPr>
        <w:t>ода</w:t>
      </w:r>
      <w:r w:rsidR="00F649AA" w:rsidRPr="00F649AA">
        <w:rPr>
          <w:sz w:val="28"/>
          <w:szCs w:val="28"/>
        </w:rPr>
        <w:t xml:space="preserve"> № 717</w:t>
      </w:r>
      <w:r w:rsidRPr="00F649AA">
        <w:rPr>
          <w:sz w:val="28"/>
          <w:szCs w:val="28"/>
        </w:rPr>
        <w:t xml:space="preserve">, принимает рекомендации о назначении либо отказе в назначении государственной социальной помощи в виде социального пособия на основании социального контракта и направляет их </w:t>
      </w:r>
      <w:r w:rsidR="00F649AA" w:rsidRPr="00F649AA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области,</w:t>
      </w:r>
      <w:r w:rsidRPr="00F649AA">
        <w:rPr>
          <w:sz w:val="28"/>
          <w:szCs w:val="28"/>
        </w:rPr>
        <w:t xml:space="preserve"> по месту жительства или месту пребывания заявителя. Рекомендации </w:t>
      </w:r>
      <w:r w:rsidR="00030E3F">
        <w:rPr>
          <w:sz w:val="28"/>
          <w:szCs w:val="28"/>
        </w:rPr>
        <w:t>к</w:t>
      </w:r>
      <w:r w:rsidRPr="00F649AA">
        <w:rPr>
          <w:sz w:val="28"/>
          <w:szCs w:val="28"/>
        </w:rPr>
        <w:t>омиссии оформляются протоколом.</w:t>
      </w:r>
    </w:p>
    <w:p w14:paraId="794C022F" w14:textId="77777777" w:rsidR="0090479B" w:rsidRDefault="0087579F" w:rsidP="001E7DBB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2BD7">
        <w:rPr>
          <w:sz w:val="28"/>
          <w:szCs w:val="28"/>
        </w:rPr>
        <w:t>. Управление социальной защиты населения Карталинского муниципального района Челябинской области по месту жительства или месту пребывания з</w:t>
      </w:r>
      <w:r w:rsidR="00A81B02">
        <w:rPr>
          <w:sz w:val="28"/>
          <w:szCs w:val="28"/>
        </w:rPr>
        <w:t>аявителя с учетом рекомендаций к</w:t>
      </w:r>
      <w:r w:rsidR="00FB2BD7">
        <w:rPr>
          <w:sz w:val="28"/>
          <w:szCs w:val="28"/>
        </w:rPr>
        <w:t>омиссии в теч</w:t>
      </w:r>
      <w:r w:rsidR="00A81B02">
        <w:rPr>
          <w:sz w:val="28"/>
          <w:szCs w:val="28"/>
        </w:rPr>
        <w:t>ение пяти дней со дня принятия к</w:t>
      </w:r>
      <w:r w:rsidR="00FB2BD7">
        <w:rPr>
          <w:sz w:val="28"/>
          <w:szCs w:val="28"/>
        </w:rPr>
        <w:t>омиссией рекомендаций принимает решение о назначении и размере государственной социальной помощи</w:t>
      </w:r>
      <w:r w:rsidR="006B7D5D">
        <w:rPr>
          <w:sz w:val="28"/>
          <w:szCs w:val="28"/>
        </w:rPr>
        <w:t xml:space="preserve"> в виде социального пособия</w:t>
      </w:r>
      <w:r w:rsidR="00FB2BD7">
        <w:rPr>
          <w:sz w:val="28"/>
          <w:szCs w:val="28"/>
        </w:rPr>
        <w:t xml:space="preserve"> на основании социального контракта в пределах, установленных Законом Челя</w:t>
      </w:r>
      <w:r w:rsidR="0090479B">
        <w:rPr>
          <w:sz w:val="28"/>
          <w:szCs w:val="28"/>
        </w:rPr>
        <w:t>бинской области от 02.07.2020 года</w:t>
      </w:r>
      <w:r w:rsidR="00FB2BD7">
        <w:rPr>
          <w:sz w:val="28"/>
          <w:szCs w:val="28"/>
        </w:rPr>
        <w:t xml:space="preserve"> № 187-ЗО «О государственной социальной помощи в Челябинской области», либо об отказе в назначении государственной социальной помощи</w:t>
      </w:r>
      <w:r w:rsidR="006B7D5D">
        <w:rPr>
          <w:sz w:val="28"/>
          <w:szCs w:val="28"/>
        </w:rPr>
        <w:t xml:space="preserve"> в виде социального пособия</w:t>
      </w:r>
      <w:r w:rsidR="00FB2BD7">
        <w:rPr>
          <w:sz w:val="28"/>
          <w:szCs w:val="28"/>
        </w:rPr>
        <w:t xml:space="preserve"> на основании социального контракта и направляет заявителю уведомление о назначении государственной социальной помощи</w:t>
      </w:r>
      <w:r w:rsidR="006B7D5D">
        <w:rPr>
          <w:sz w:val="28"/>
          <w:szCs w:val="28"/>
        </w:rPr>
        <w:t xml:space="preserve"> в виде социального пособия</w:t>
      </w:r>
      <w:r w:rsidR="00FB2BD7">
        <w:rPr>
          <w:sz w:val="28"/>
          <w:szCs w:val="28"/>
        </w:rPr>
        <w:t xml:space="preserve"> на основании социального контракта, в котором указываются</w:t>
      </w:r>
      <w:r w:rsidR="00A81B02">
        <w:rPr>
          <w:rFonts w:eastAsia="Calibri"/>
          <w:sz w:val="28"/>
          <w:szCs w:val="28"/>
        </w:rPr>
        <w:t xml:space="preserve"> дата</w:t>
      </w:r>
      <w:r w:rsidR="00FB2BD7">
        <w:rPr>
          <w:rFonts w:eastAsia="Calibri"/>
          <w:sz w:val="28"/>
          <w:szCs w:val="28"/>
        </w:rPr>
        <w:t xml:space="preserve">, время и место для подписания </w:t>
      </w:r>
      <w:r w:rsidR="00FB2BD7">
        <w:rPr>
          <w:sz w:val="28"/>
          <w:szCs w:val="28"/>
        </w:rPr>
        <w:t>социального контракта</w:t>
      </w:r>
      <w:r w:rsidR="00FB2BD7">
        <w:rPr>
          <w:rFonts w:eastAsia="Calibri"/>
          <w:sz w:val="28"/>
          <w:szCs w:val="28"/>
        </w:rPr>
        <w:t xml:space="preserve">, </w:t>
      </w:r>
      <w:r w:rsidR="00FB2BD7">
        <w:rPr>
          <w:sz w:val="28"/>
          <w:szCs w:val="28"/>
        </w:rPr>
        <w:t>либо об отказе в назначении государственной социальной помощи</w:t>
      </w:r>
      <w:r w:rsidR="006B7D5D">
        <w:rPr>
          <w:sz w:val="28"/>
          <w:szCs w:val="28"/>
        </w:rPr>
        <w:t xml:space="preserve"> в виде социального пособия</w:t>
      </w:r>
      <w:r w:rsidR="00FB2BD7">
        <w:rPr>
          <w:sz w:val="28"/>
          <w:szCs w:val="28"/>
        </w:rPr>
        <w:t xml:space="preserve"> на основании социального контракта.</w:t>
      </w:r>
    </w:p>
    <w:p w14:paraId="73FCAB93" w14:textId="77777777" w:rsidR="0087579F" w:rsidRPr="0090479B" w:rsidRDefault="0087579F" w:rsidP="001E7DBB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Заседание комиссии проводится по мере необходимости. </w:t>
      </w:r>
    </w:p>
    <w:p w14:paraId="3F4F12D3" w14:textId="77777777" w:rsidR="0087579F" w:rsidRDefault="0087579F" w:rsidP="001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Руководство работой комиссии осуществляет ее председатель. При отсутствии председателя заседание комиссии проводит его заместитель.</w:t>
      </w:r>
    </w:p>
    <w:p w14:paraId="5791FC32" w14:textId="58407567" w:rsidR="0087579F" w:rsidRPr="0085040A" w:rsidRDefault="0087579F" w:rsidP="001E7DBB">
      <w:pPr>
        <w:ind w:firstLine="709"/>
        <w:jc w:val="both"/>
        <w:rPr>
          <w:sz w:val="28"/>
          <w:szCs w:val="28"/>
        </w:rPr>
      </w:pPr>
      <w:r w:rsidRPr="0085040A">
        <w:rPr>
          <w:sz w:val="28"/>
          <w:szCs w:val="28"/>
        </w:rPr>
        <w:lastRenderedPageBreak/>
        <w:t xml:space="preserve">10. Заседание комиссии правомочно, если на нем присутствуют не менее половины членов комиссии. </w:t>
      </w:r>
      <w:r w:rsidR="0085040A" w:rsidRPr="0085040A">
        <w:rPr>
          <w:color w:val="22272F"/>
          <w:sz w:val="28"/>
          <w:szCs w:val="28"/>
          <w:shd w:val="clear" w:color="auto" w:fill="FFFFFF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</w:t>
      </w:r>
      <w:r w:rsidR="0084321C">
        <w:rPr>
          <w:color w:val="22272F"/>
          <w:sz w:val="28"/>
          <w:szCs w:val="28"/>
          <w:shd w:val="clear" w:color="auto" w:fill="FFFFFF"/>
        </w:rPr>
        <w:t>тельствующего</w:t>
      </w:r>
      <w:r w:rsidRPr="0085040A">
        <w:rPr>
          <w:sz w:val="28"/>
          <w:szCs w:val="28"/>
        </w:rPr>
        <w:t xml:space="preserve">. </w:t>
      </w:r>
      <w:r w:rsidR="0085040A" w:rsidRPr="0085040A">
        <w:rPr>
          <w:sz w:val="28"/>
          <w:szCs w:val="28"/>
        </w:rPr>
        <w:t>Рекомендации</w:t>
      </w:r>
      <w:r w:rsidRPr="0085040A">
        <w:rPr>
          <w:sz w:val="28"/>
          <w:szCs w:val="28"/>
        </w:rPr>
        <w:t xml:space="preserve"> комиссии оформляется в виде протокола, который подписывается всеми присутствующими членами комиссии. На заседание комиссии</w:t>
      </w:r>
      <w:r w:rsidR="00030E3F">
        <w:rPr>
          <w:sz w:val="28"/>
          <w:szCs w:val="28"/>
        </w:rPr>
        <w:t xml:space="preserve"> в случае необходимости</w:t>
      </w:r>
      <w:r w:rsidRPr="0085040A">
        <w:rPr>
          <w:sz w:val="28"/>
          <w:szCs w:val="28"/>
        </w:rPr>
        <w:t xml:space="preserve"> приглаш</w:t>
      </w:r>
      <w:r w:rsidR="00030E3F">
        <w:rPr>
          <w:sz w:val="28"/>
          <w:szCs w:val="28"/>
        </w:rPr>
        <w:t>ается</w:t>
      </w:r>
      <w:r w:rsidRPr="0085040A">
        <w:rPr>
          <w:sz w:val="28"/>
          <w:szCs w:val="28"/>
        </w:rPr>
        <w:t xml:space="preserve"> заявитель для дачи разъяснений в отношении своего бизнес </w:t>
      </w:r>
      <w:r w:rsidR="0085040A" w:rsidRPr="0085040A">
        <w:rPr>
          <w:sz w:val="28"/>
          <w:szCs w:val="28"/>
        </w:rPr>
        <w:t>–</w:t>
      </w:r>
      <w:r w:rsidRPr="0085040A">
        <w:rPr>
          <w:sz w:val="28"/>
          <w:szCs w:val="28"/>
        </w:rPr>
        <w:t xml:space="preserve"> </w:t>
      </w:r>
      <w:r w:rsidR="0085040A" w:rsidRPr="0085040A">
        <w:rPr>
          <w:sz w:val="28"/>
          <w:szCs w:val="28"/>
        </w:rPr>
        <w:t xml:space="preserve">плана </w:t>
      </w:r>
      <w:r w:rsidR="0085040A" w:rsidRPr="0085040A">
        <w:rPr>
          <w:color w:val="333333"/>
          <w:sz w:val="28"/>
          <w:szCs w:val="28"/>
          <w:shd w:val="clear" w:color="auto" w:fill="FFFFFF"/>
        </w:rPr>
        <w:t>по мероприятию «Осуществление индивидуальной предпринимательской деятельности»</w:t>
      </w:r>
      <w:r w:rsidR="0085040A" w:rsidRPr="0085040A">
        <w:rPr>
          <w:sz w:val="28"/>
          <w:szCs w:val="28"/>
        </w:rPr>
        <w:t xml:space="preserve">, </w:t>
      </w:r>
      <w:r w:rsidR="0085040A" w:rsidRPr="0085040A">
        <w:rPr>
          <w:color w:val="333333"/>
          <w:sz w:val="28"/>
          <w:szCs w:val="28"/>
          <w:shd w:val="clear" w:color="auto" w:fill="FFFFFF"/>
        </w:rPr>
        <w:t>сметы расходов по мероприятию «Ведение личного подсобного хозяйства»</w:t>
      </w:r>
      <w:r w:rsidR="0084321C">
        <w:rPr>
          <w:color w:val="333333"/>
          <w:sz w:val="28"/>
          <w:szCs w:val="28"/>
          <w:shd w:val="clear" w:color="auto" w:fill="FFFFFF"/>
        </w:rPr>
        <w:t>.</w:t>
      </w:r>
    </w:p>
    <w:p w14:paraId="1684F850" w14:textId="77777777" w:rsidR="00FB2BD7" w:rsidRDefault="00A81B02" w:rsidP="001E7DBB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к</w:t>
      </w:r>
      <w:r w:rsidR="00FB2BD7">
        <w:rPr>
          <w:sz w:val="28"/>
          <w:szCs w:val="28"/>
        </w:rPr>
        <w:t>омиссии осущ</w:t>
      </w:r>
      <w:r>
        <w:rPr>
          <w:sz w:val="28"/>
          <w:szCs w:val="28"/>
        </w:rPr>
        <w:t>ествляет подготовку протоколов к</w:t>
      </w:r>
      <w:r w:rsidR="00F649AA">
        <w:rPr>
          <w:sz w:val="28"/>
          <w:szCs w:val="28"/>
        </w:rPr>
        <w:t>омиссии</w:t>
      </w:r>
      <w:r w:rsidR="00FB2BD7">
        <w:rPr>
          <w:sz w:val="28"/>
          <w:szCs w:val="28"/>
        </w:rPr>
        <w:t xml:space="preserve">  в 2 экземплярах.</w:t>
      </w:r>
    </w:p>
    <w:p w14:paraId="0636C8FE" w14:textId="3F086691" w:rsidR="00062109" w:rsidRDefault="00062109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053970D" w14:textId="61D6A769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2E1513F" w14:textId="18F69928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75E6102" w14:textId="0ABC7387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AA8C7CC" w14:textId="3805E16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4A630C5" w14:textId="06A9E06B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E131D19" w14:textId="7E5012B5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0EAA6A8" w14:textId="25087371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0418BEB" w14:textId="7DA1965A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B11EEAF" w14:textId="39FE904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5F2ED47" w14:textId="0385C10C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D4B8D66" w14:textId="167C6A0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DFD796C" w14:textId="4027F203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77C2565" w14:textId="50B37865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01E9954" w14:textId="00ECEECE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C920CA9" w14:textId="29FC6F3C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4442CD8" w14:textId="56794D12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68E9198" w14:textId="267436D5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3684F36" w14:textId="63B3AF8B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F625B08" w14:textId="7B4B458D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1B837F9" w14:textId="634807C6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D5F193C" w14:textId="2457F8A0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DE9E631" w14:textId="7130DE5C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ACF5339" w14:textId="7EB8AFC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E3D8D04" w14:textId="6A578CD2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BC2413C" w14:textId="264D78A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51B9BE8" w14:textId="0F38CDF4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141C5BC" w14:textId="234B8AB3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414C0DB" w14:textId="4B376481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71785A0" w14:textId="4C6E2005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7CF31F0" w14:textId="22BBA107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31D3F0B" w14:textId="640856FF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EFE51D9" w14:textId="6D96CA2C" w:rsidR="0084321C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CD6D9BE" w14:textId="77777777" w:rsidR="0084321C" w:rsidRPr="00452B84" w:rsidRDefault="0084321C" w:rsidP="001E7DB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EC96706" w14:textId="77777777" w:rsidR="006B7D5D" w:rsidRDefault="006B7D5D" w:rsidP="001E7DBB">
      <w:pPr>
        <w:pStyle w:val="a9"/>
        <w:rPr>
          <w:sz w:val="15"/>
        </w:rPr>
      </w:pPr>
    </w:p>
    <w:p w14:paraId="0F825E93" w14:textId="77777777" w:rsidR="006B7D5D" w:rsidRDefault="006B7D5D" w:rsidP="001E7DBB">
      <w:pPr>
        <w:pStyle w:val="a9"/>
        <w:rPr>
          <w:sz w:val="15"/>
        </w:rPr>
      </w:pPr>
    </w:p>
    <w:p w14:paraId="1772D797" w14:textId="77777777" w:rsidR="006B7D5D" w:rsidRDefault="006B7D5D" w:rsidP="001E7DBB">
      <w:pPr>
        <w:pStyle w:val="a9"/>
        <w:rPr>
          <w:sz w:val="15"/>
        </w:rPr>
      </w:pPr>
    </w:p>
    <w:p w14:paraId="2BC57973" w14:textId="77777777" w:rsidR="006B7D5D" w:rsidRDefault="006B7D5D" w:rsidP="001E7DBB">
      <w:pPr>
        <w:pStyle w:val="a9"/>
        <w:rPr>
          <w:sz w:val="15"/>
        </w:rPr>
      </w:pPr>
    </w:p>
    <w:p w14:paraId="4BFFCD31" w14:textId="77777777" w:rsidR="006B7D5D" w:rsidRDefault="006B7D5D" w:rsidP="001E7DBB">
      <w:pPr>
        <w:pStyle w:val="a9"/>
        <w:rPr>
          <w:sz w:val="15"/>
        </w:rPr>
      </w:pPr>
    </w:p>
    <w:p w14:paraId="2F6FA852" w14:textId="77777777" w:rsidR="006B7D5D" w:rsidRDefault="006B7D5D" w:rsidP="001E7DBB">
      <w:pPr>
        <w:pStyle w:val="a9"/>
        <w:rPr>
          <w:sz w:val="15"/>
        </w:rPr>
      </w:pPr>
    </w:p>
    <w:p w14:paraId="69990B42" w14:textId="77777777" w:rsidR="006B7D5D" w:rsidRDefault="006B7D5D" w:rsidP="001E7DBB">
      <w:pPr>
        <w:pStyle w:val="a9"/>
        <w:rPr>
          <w:sz w:val="15"/>
        </w:rPr>
      </w:pPr>
    </w:p>
    <w:p w14:paraId="2F51C908" w14:textId="77777777" w:rsidR="006B7D5D" w:rsidRDefault="006B7D5D" w:rsidP="001E7DBB">
      <w:pPr>
        <w:pStyle w:val="a9"/>
        <w:rPr>
          <w:sz w:val="15"/>
        </w:rPr>
      </w:pPr>
    </w:p>
    <w:p w14:paraId="6F99FA84" w14:textId="77777777" w:rsidR="006B7D5D" w:rsidRDefault="006B7D5D" w:rsidP="001E7DBB">
      <w:pPr>
        <w:pStyle w:val="a9"/>
        <w:rPr>
          <w:sz w:val="15"/>
        </w:rPr>
      </w:pPr>
    </w:p>
    <w:p w14:paraId="012C8627" w14:textId="77777777" w:rsidR="006B7D5D" w:rsidRDefault="006B7D5D" w:rsidP="001E7DBB">
      <w:pPr>
        <w:pStyle w:val="a9"/>
        <w:rPr>
          <w:sz w:val="15"/>
        </w:rPr>
      </w:pPr>
    </w:p>
    <w:p w14:paraId="242344BC" w14:textId="77777777" w:rsidR="006B7D5D" w:rsidRDefault="006B7D5D" w:rsidP="001E7DBB">
      <w:pPr>
        <w:pStyle w:val="a9"/>
        <w:rPr>
          <w:sz w:val="15"/>
        </w:rPr>
      </w:pPr>
    </w:p>
    <w:p w14:paraId="7810AD79" w14:textId="77777777" w:rsidR="006B7D5D" w:rsidRDefault="006B7D5D" w:rsidP="001E7DBB">
      <w:pPr>
        <w:pStyle w:val="a9"/>
        <w:rPr>
          <w:sz w:val="15"/>
        </w:rPr>
      </w:pPr>
    </w:p>
    <w:p w14:paraId="32DBE3BF" w14:textId="77777777" w:rsidR="006B7D5D" w:rsidRDefault="006B7D5D" w:rsidP="001E7DBB">
      <w:pPr>
        <w:pStyle w:val="a9"/>
        <w:rPr>
          <w:sz w:val="15"/>
        </w:rPr>
      </w:pPr>
    </w:p>
    <w:p w14:paraId="38BCDE18" w14:textId="77777777" w:rsidR="006B7D5D" w:rsidRDefault="006B7D5D" w:rsidP="001E7DBB">
      <w:pPr>
        <w:pStyle w:val="a9"/>
        <w:rPr>
          <w:sz w:val="15"/>
        </w:rPr>
      </w:pPr>
    </w:p>
    <w:p w14:paraId="40A1120A" w14:textId="77777777" w:rsidR="006B7D5D" w:rsidRDefault="006B7D5D" w:rsidP="001E7DBB">
      <w:pPr>
        <w:pStyle w:val="a9"/>
        <w:rPr>
          <w:sz w:val="15"/>
        </w:rPr>
      </w:pPr>
    </w:p>
    <w:p w14:paraId="7E3DE2DE" w14:textId="77777777" w:rsidR="006B7D5D" w:rsidRDefault="006B7D5D" w:rsidP="001E7DBB">
      <w:pPr>
        <w:pStyle w:val="a9"/>
        <w:rPr>
          <w:sz w:val="15"/>
        </w:rPr>
      </w:pPr>
    </w:p>
    <w:sectPr w:rsidR="006B7D5D" w:rsidSect="0004048C">
      <w:headerReference w:type="default" r:id="rId10"/>
      <w:headerReference w:type="first" r:id="rId11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AF20" w14:textId="77777777" w:rsidR="00361586" w:rsidRDefault="00361586" w:rsidP="00997407">
      <w:r>
        <w:separator/>
      </w:r>
    </w:p>
  </w:endnote>
  <w:endnote w:type="continuationSeparator" w:id="0">
    <w:p w14:paraId="731D8294" w14:textId="77777777" w:rsidR="00361586" w:rsidRDefault="0036158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9EFE" w14:textId="77777777" w:rsidR="00361586" w:rsidRDefault="00361586" w:rsidP="00997407">
      <w:r>
        <w:separator/>
      </w:r>
    </w:p>
  </w:footnote>
  <w:footnote w:type="continuationSeparator" w:id="0">
    <w:p w14:paraId="5A65DAFC" w14:textId="77777777" w:rsidR="00361586" w:rsidRDefault="0036158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34CD" w14:textId="77777777" w:rsidR="00A07B96" w:rsidRDefault="000814F9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A34519">
      <w:rPr>
        <w:rFonts w:ascii="Times New Roman" w:hAnsi="Times New Roman" w:cs="Times New Roman"/>
        <w:noProof/>
        <w:sz w:val="28"/>
        <w:szCs w:val="28"/>
      </w:rPr>
      <w:t>4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14:paraId="68E87603" w14:textId="77777777" w:rsidR="00A07B96" w:rsidRDefault="00A07B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DA1F" w14:textId="77777777" w:rsidR="00A07B96" w:rsidRDefault="00A07B96">
    <w:pPr>
      <w:pStyle w:val="a3"/>
      <w:jc w:val="center"/>
    </w:pPr>
  </w:p>
  <w:p w14:paraId="35E4CA5A" w14:textId="77777777" w:rsidR="00A07B96" w:rsidRDefault="00A07B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2079A"/>
    <w:rsid w:val="000258D2"/>
    <w:rsid w:val="00026CDC"/>
    <w:rsid w:val="00027C04"/>
    <w:rsid w:val="00030E3F"/>
    <w:rsid w:val="0004048C"/>
    <w:rsid w:val="0004190F"/>
    <w:rsid w:val="000428F2"/>
    <w:rsid w:val="00056AF0"/>
    <w:rsid w:val="00062109"/>
    <w:rsid w:val="00072070"/>
    <w:rsid w:val="000766BF"/>
    <w:rsid w:val="000814F9"/>
    <w:rsid w:val="000845AE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87F16"/>
    <w:rsid w:val="001A735E"/>
    <w:rsid w:val="001B6B83"/>
    <w:rsid w:val="001C71E9"/>
    <w:rsid w:val="001E0A9B"/>
    <w:rsid w:val="001E7DBB"/>
    <w:rsid w:val="001F5447"/>
    <w:rsid w:val="00200906"/>
    <w:rsid w:val="0020249E"/>
    <w:rsid w:val="002143CB"/>
    <w:rsid w:val="00223BAD"/>
    <w:rsid w:val="00235AE3"/>
    <w:rsid w:val="00254602"/>
    <w:rsid w:val="00261B28"/>
    <w:rsid w:val="002818FD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10FE"/>
    <w:rsid w:val="00352680"/>
    <w:rsid w:val="00357CE8"/>
    <w:rsid w:val="0036052D"/>
    <w:rsid w:val="00361586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5403"/>
    <w:rsid w:val="0041778E"/>
    <w:rsid w:val="00430440"/>
    <w:rsid w:val="00436BA7"/>
    <w:rsid w:val="00437429"/>
    <w:rsid w:val="004374E8"/>
    <w:rsid w:val="00453FED"/>
    <w:rsid w:val="00456840"/>
    <w:rsid w:val="0046181B"/>
    <w:rsid w:val="00472372"/>
    <w:rsid w:val="00474191"/>
    <w:rsid w:val="004A5CD7"/>
    <w:rsid w:val="004B6AA9"/>
    <w:rsid w:val="004B76D4"/>
    <w:rsid w:val="004B76E9"/>
    <w:rsid w:val="004C2951"/>
    <w:rsid w:val="004D573A"/>
    <w:rsid w:val="004F1784"/>
    <w:rsid w:val="00520BA4"/>
    <w:rsid w:val="00531B14"/>
    <w:rsid w:val="00532233"/>
    <w:rsid w:val="00540392"/>
    <w:rsid w:val="00544A4D"/>
    <w:rsid w:val="005466E0"/>
    <w:rsid w:val="00557FC5"/>
    <w:rsid w:val="00573728"/>
    <w:rsid w:val="005A0D90"/>
    <w:rsid w:val="005B0954"/>
    <w:rsid w:val="005B5B73"/>
    <w:rsid w:val="005C6257"/>
    <w:rsid w:val="005D602C"/>
    <w:rsid w:val="005D6FB7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7D5D"/>
    <w:rsid w:val="006C58E8"/>
    <w:rsid w:val="006C5FE5"/>
    <w:rsid w:val="006E6BFB"/>
    <w:rsid w:val="006F4F81"/>
    <w:rsid w:val="006F6ADD"/>
    <w:rsid w:val="00702683"/>
    <w:rsid w:val="00707EAD"/>
    <w:rsid w:val="007152EA"/>
    <w:rsid w:val="00715737"/>
    <w:rsid w:val="00717407"/>
    <w:rsid w:val="00731446"/>
    <w:rsid w:val="00745646"/>
    <w:rsid w:val="0076103E"/>
    <w:rsid w:val="007806ED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321C"/>
    <w:rsid w:val="00845F96"/>
    <w:rsid w:val="00846BF8"/>
    <w:rsid w:val="0085040A"/>
    <w:rsid w:val="008533C8"/>
    <w:rsid w:val="00873A52"/>
    <w:rsid w:val="008750CD"/>
    <w:rsid w:val="0087579F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79B"/>
    <w:rsid w:val="00904DE6"/>
    <w:rsid w:val="00907221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519"/>
    <w:rsid w:val="00A348B9"/>
    <w:rsid w:val="00A419EA"/>
    <w:rsid w:val="00A6439B"/>
    <w:rsid w:val="00A77B88"/>
    <w:rsid w:val="00A8173D"/>
    <w:rsid w:val="00A81B02"/>
    <w:rsid w:val="00A8571E"/>
    <w:rsid w:val="00A9354B"/>
    <w:rsid w:val="00A94B5B"/>
    <w:rsid w:val="00A9572E"/>
    <w:rsid w:val="00AA1DB4"/>
    <w:rsid w:val="00AA26CD"/>
    <w:rsid w:val="00AA46B0"/>
    <w:rsid w:val="00AC78EC"/>
    <w:rsid w:val="00AD20E1"/>
    <w:rsid w:val="00B078B7"/>
    <w:rsid w:val="00B167BF"/>
    <w:rsid w:val="00B2121B"/>
    <w:rsid w:val="00B27246"/>
    <w:rsid w:val="00B3090D"/>
    <w:rsid w:val="00B319F0"/>
    <w:rsid w:val="00B33A14"/>
    <w:rsid w:val="00B47A78"/>
    <w:rsid w:val="00B60357"/>
    <w:rsid w:val="00B6429E"/>
    <w:rsid w:val="00B97F18"/>
    <w:rsid w:val="00BA75E3"/>
    <w:rsid w:val="00BB4F51"/>
    <w:rsid w:val="00BC7C56"/>
    <w:rsid w:val="00BD5118"/>
    <w:rsid w:val="00BF7419"/>
    <w:rsid w:val="00C07587"/>
    <w:rsid w:val="00C158BF"/>
    <w:rsid w:val="00C40043"/>
    <w:rsid w:val="00C44B2D"/>
    <w:rsid w:val="00C45484"/>
    <w:rsid w:val="00C47DE6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1ABE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A487C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5BB"/>
    <w:rsid w:val="00E33E77"/>
    <w:rsid w:val="00E36072"/>
    <w:rsid w:val="00E41C2D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C3A19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0F25"/>
    <w:rsid w:val="00F33F17"/>
    <w:rsid w:val="00F649AA"/>
    <w:rsid w:val="00F6726D"/>
    <w:rsid w:val="00F72632"/>
    <w:rsid w:val="00F92740"/>
    <w:rsid w:val="00F975C8"/>
    <w:rsid w:val="00FA1F26"/>
    <w:rsid w:val="00FA5FD5"/>
    <w:rsid w:val="00FA7E63"/>
    <w:rsid w:val="00FB2BD7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DE46"/>
  <w15:docId w15:val="{57BF113B-95DB-4523-AD12-35A3BE6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F9274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23930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82393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76B8-833C-4EBF-9E4B-19EA450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</cp:revision>
  <cp:lastPrinted>2024-02-28T05:19:00Z</cp:lastPrinted>
  <dcterms:created xsi:type="dcterms:W3CDTF">2024-02-27T11:42:00Z</dcterms:created>
  <dcterms:modified xsi:type="dcterms:W3CDTF">2024-03-05T03:10:00Z</dcterms:modified>
</cp:coreProperties>
</file>